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5523F" w14:textId="77777777" w:rsidR="0078291A" w:rsidRDefault="0078291A" w:rsidP="00CB7DE9">
      <w:pPr>
        <w:rPr>
          <w:rFonts w:cs="Arial"/>
          <w:szCs w:val="22"/>
        </w:rPr>
      </w:pPr>
    </w:p>
    <w:p w14:paraId="19078510" w14:textId="6651049D" w:rsidR="00CB7DE9" w:rsidRPr="0078291A" w:rsidRDefault="00CB7DE9" w:rsidP="00CB7DE9">
      <w:pPr>
        <w:rPr>
          <w:rFonts w:cs="Arial"/>
          <w:b/>
          <w:bCs/>
          <w:szCs w:val="22"/>
        </w:rPr>
      </w:pPr>
      <w:r w:rsidRPr="0078291A">
        <w:rPr>
          <w:rFonts w:cs="Arial"/>
          <w:b/>
          <w:bCs/>
          <w:szCs w:val="22"/>
        </w:rPr>
        <w:t xml:space="preserve">Kompetenzraster </w:t>
      </w:r>
      <w:proofErr w:type="spellStart"/>
      <w:r w:rsidRPr="0078291A">
        <w:rPr>
          <w:rFonts w:cs="Arial"/>
          <w:b/>
          <w:bCs/>
          <w:szCs w:val="22"/>
        </w:rPr>
        <w:t>Formalia</w:t>
      </w:r>
      <w:proofErr w:type="spellEnd"/>
    </w:p>
    <w:p w14:paraId="4D2AF10C" w14:textId="77777777" w:rsidR="0078291A" w:rsidRPr="00CB7DE9" w:rsidRDefault="0078291A" w:rsidP="00CB7DE9">
      <w:pPr>
        <w:rPr>
          <w:rFonts w:cs="Arial"/>
          <w:szCs w:val="22"/>
        </w:rPr>
      </w:pPr>
    </w:p>
    <w:tbl>
      <w:tblPr>
        <w:tblStyle w:val="Tabellenraster"/>
        <w:tblW w:w="8897" w:type="dxa"/>
        <w:tblLook w:val="04A0" w:firstRow="1" w:lastRow="0" w:firstColumn="1" w:lastColumn="0" w:noHBand="0" w:noVBand="1"/>
      </w:tblPr>
      <w:tblGrid>
        <w:gridCol w:w="2272"/>
        <w:gridCol w:w="1158"/>
        <w:gridCol w:w="956"/>
        <w:gridCol w:w="1146"/>
        <w:gridCol w:w="1109"/>
        <w:gridCol w:w="2256"/>
      </w:tblGrid>
      <w:tr w:rsidR="00CB7DE9" w:rsidRPr="00CB7DE9" w14:paraId="3C46CA40" w14:textId="77777777" w:rsidTr="00D24F31">
        <w:tc>
          <w:tcPr>
            <w:tcW w:w="2272" w:type="dxa"/>
          </w:tcPr>
          <w:p w14:paraId="50887347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58" w:type="dxa"/>
          </w:tcPr>
          <w:p w14:paraId="1DBB5B0A" w14:textId="77777777" w:rsidR="00CB7DE9" w:rsidRPr="00CB7DE9" w:rsidRDefault="00CB7DE9" w:rsidP="00641A27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Übung absolviert</w:t>
            </w:r>
          </w:p>
          <w:p w14:paraId="37A045DB" w14:textId="77777777" w:rsidR="00CB7DE9" w:rsidRPr="00CB7DE9" w:rsidRDefault="00CB7DE9" w:rsidP="00641A27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noProof/>
                <w:szCs w:val="22"/>
              </w:rPr>
              <w:drawing>
                <wp:inline distT="0" distB="0" distL="0" distR="0" wp14:anchorId="02334E15" wp14:editId="054723CB">
                  <wp:extent cx="230114" cy="230114"/>
                  <wp:effectExtent l="0" t="0" r="0" b="0"/>
                  <wp:docPr id="7" name="Grafik 7" descr="Häkc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FgtRXc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26" cy="232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" w:type="dxa"/>
          </w:tcPr>
          <w:p w14:paraId="1AA4B761" w14:textId="77777777" w:rsidR="00CB7DE9" w:rsidRPr="00CB7DE9" w:rsidRDefault="00CB7DE9" w:rsidP="00641A27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Ich fühle mich sicher!</w:t>
            </w:r>
          </w:p>
        </w:tc>
        <w:tc>
          <w:tcPr>
            <w:tcW w:w="1146" w:type="dxa"/>
          </w:tcPr>
          <w:p w14:paraId="3C1BCF64" w14:textId="77777777" w:rsidR="00CB7DE9" w:rsidRPr="00CB7DE9" w:rsidRDefault="00CB7DE9" w:rsidP="00641A27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Ich fühle halbwegs sicher!</w:t>
            </w:r>
          </w:p>
        </w:tc>
        <w:tc>
          <w:tcPr>
            <w:tcW w:w="1109" w:type="dxa"/>
          </w:tcPr>
          <w:p w14:paraId="11F0104A" w14:textId="77777777" w:rsidR="00CB7DE9" w:rsidRPr="00CB7DE9" w:rsidRDefault="00CB7DE9" w:rsidP="00641A27">
            <w:pPr>
              <w:tabs>
                <w:tab w:val="left" w:pos="297"/>
              </w:tabs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Ich fühle mich noch unsicher!</w:t>
            </w:r>
          </w:p>
        </w:tc>
        <w:tc>
          <w:tcPr>
            <w:tcW w:w="2256" w:type="dxa"/>
          </w:tcPr>
          <w:p w14:paraId="41AD9C02" w14:textId="3B22DDC9" w:rsidR="00CB7DE9" w:rsidRPr="00CB7DE9" w:rsidRDefault="00D24F31" w:rsidP="00641A27">
            <w:pPr>
              <w:tabs>
                <w:tab w:val="left" w:pos="297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 dieser Station können Sie die entsprechenden Fertigkeiten trainieren.</w:t>
            </w:r>
            <w:r w:rsidR="00CB7DE9" w:rsidRPr="00CB7DE9">
              <w:rPr>
                <w:rFonts w:cs="Arial"/>
                <w:szCs w:val="22"/>
              </w:rPr>
              <w:t xml:space="preserve"> </w:t>
            </w:r>
          </w:p>
        </w:tc>
      </w:tr>
      <w:tr w:rsidR="00CB7DE9" w:rsidRPr="00CB7DE9" w14:paraId="10F26617" w14:textId="77777777" w:rsidTr="00D24F31">
        <w:trPr>
          <w:trHeight w:val="1418"/>
        </w:trPr>
        <w:tc>
          <w:tcPr>
            <w:tcW w:w="2272" w:type="dxa"/>
          </w:tcPr>
          <w:p w14:paraId="02C9C4B5" w14:textId="0111D512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Betonung: </w:t>
            </w:r>
            <w:r w:rsidRPr="00CB7DE9">
              <w:rPr>
                <w:rFonts w:cs="Arial"/>
                <w:szCs w:val="22"/>
              </w:rPr>
              <w:t>Ich kann Verse in Silbenmuster (z.</w:t>
            </w:r>
            <w:r>
              <w:rPr>
                <w:rFonts w:cs="Arial"/>
                <w:szCs w:val="22"/>
              </w:rPr>
              <w:t xml:space="preserve"> </w:t>
            </w:r>
            <w:r w:rsidRPr="00CB7DE9">
              <w:rPr>
                <w:rFonts w:cs="Arial"/>
                <w:szCs w:val="22"/>
              </w:rPr>
              <w:t>B. xx x) umschreiben.</w:t>
            </w:r>
          </w:p>
        </w:tc>
        <w:tc>
          <w:tcPr>
            <w:tcW w:w="1158" w:type="dxa"/>
          </w:tcPr>
          <w:p w14:paraId="118C03DC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437CD9ED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27C1431F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3C38D6ED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B9A13B1" w14:textId="77777777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1</w:t>
            </w:r>
          </w:p>
        </w:tc>
      </w:tr>
      <w:tr w:rsidR="00CB7DE9" w:rsidRPr="00CB7DE9" w14:paraId="7010F878" w14:textId="77777777" w:rsidTr="00D24F31">
        <w:trPr>
          <w:trHeight w:val="1418"/>
        </w:trPr>
        <w:tc>
          <w:tcPr>
            <w:tcW w:w="2272" w:type="dxa"/>
          </w:tcPr>
          <w:p w14:paraId="3E432C57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Betonung: </w:t>
            </w:r>
            <w:r w:rsidRPr="00CB7DE9">
              <w:rPr>
                <w:rFonts w:cs="Arial"/>
                <w:szCs w:val="22"/>
              </w:rPr>
              <w:t>Ich erkenne, welche Silben betont werden und welche unbetont sind.</w:t>
            </w:r>
          </w:p>
        </w:tc>
        <w:tc>
          <w:tcPr>
            <w:tcW w:w="1158" w:type="dxa"/>
          </w:tcPr>
          <w:p w14:paraId="3208D0FC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1746230C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78BB527B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455831B1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3773AA0" w14:textId="6A23EB00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1</w:t>
            </w:r>
          </w:p>
        </w:tc>
      </w:tr>
      <w:tr w:rsidR="00CB7DE9" w:rsidRPr="00CB7DE9" w14:paraId="01505E96" w14:textId="77777777" w:rsidTr="00D24F31">
        <w:trPr>
          <w:trHeight w:val="1418"/>
        </w:trPr>
        <w:tc>
          <w:tcPr>
            <w:tcW w:w="2272" w:type="dxa"/>
          </w:tcPr>
          <w:p w14:paraId="56190675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Betonung: </w:t>
            </w:r>
            <w:r w:rsidRPr="00CB7DE9">
              <w:rPr>
                <w:rFonts w:cs="Arial"/>
                <w:szCs w:val="22"/>
              </w:rPr>
              <w:t>Ich kann die einfachen Betonungsmuster Jambus und Trochäus erkennen.</w:t>
            </w:r>
          </w:p>
        </w:tc>
        <w:tc>
          <w:tcPr>
            <w:tcW w:w="1158" w:type="dxa"/>
          </w:tcPr>
          <w:p w14:paraId="1919A1E1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0763F362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207CA463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68BB1CC4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D4B6AE2" w14:textId="6BC3F108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1</w:t>
            </w:r>
          </w:p>
        </w:tc>
      </w:tr>
      <w:tr w:rsidR="00CB7DE9" w:rsidRPr="00CB7DE9" w14:paraId="65ED8639" w14:textId="77777777" w:rsidTr="00D24F31">
        <w:trPr>
          <w:trHeight w:val="1418"/>
        </w:trPr>
        <w:tc>
          <w:tcPr>
            <w:tcW w:w="2272" w:type="dxa"/>
          </w:tcPr>
          <w:p w14:paraId="034944FC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Betonung: </w:t>
            </w:r>
            <w:r w:rsidRPr="00CB7DE9">
              <w:rPr>
                <w:rFonts w:cs="Arial"/>
                <w:szCs w:val="22"/>
              </w:rPr>
              <w:t>Ich kann die komplexen Betonungsmuster Daktylus und Anapäst erkennen.</w:t>
            </w:r>
          </w:p>
        </w:tc>
        <w:tc>
          <w:tcPr>
            <w:tcW w:w="1158" w:type="dxa"/>
          </w:tcPr>
          <w:p w14:paraId="2CE83CA2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646AE3F5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73B81C09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79186852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38671716" w14:textId="77777777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1</w:t>
            </w:r>
          </w:p>
        </w:tc>
      </w:tr>
      <w:tr w:rsidR="00CB7DE9" w:rsidRPr="00CB7DE9" w14:paraId="69B83964" w14:textId="77777777" w:rsidTr="00D24F31">
        <w:trPr>
          <w:trHeight w:val="1418"/>
        </w:trPr>
        <w:tc>
          <w:tcPr>
            <w:tcW w:w="2272" w:type="dxa"/>
          </w:tcPr>
          <w:p w14:paraId="644333BD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Betonung: </w:t>
            </w:r>
            <w:r w:rsidRPr="00CB7DE9">
              <w:rPr>
                <w:rFonts w:cs="Arial"/>
                <w:szCs w:val="22"/>
              </w:rPr>
              <w:t>Ich kann einen Zusammenhang zwischen Betonung und Inhalt herstellen.</w:t>
            </w:r>
          </w:p>
        </w:tc>
        <w:tc>
          <w:tcPr>
            <w:tcW w:w="1158" w:type="dxa"/>
          </w:tcPr>
          <w:p w14:paraId="0124BD3E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797CB65B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406CC229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27618313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2EE441F" w14:textId="77777777" w:rsidR="00CB7DE9" w:rsidRPr="00CB7DE9" w:rsidRDefault="00CB7DE9" w:rsidP="00D24F31">
            <w:pPr>
              <w:jc w:val="center"/>
              <w:rPr>
                <w:rStyle w:val="Hyperlink"/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1</w:t>
            </w:r>
          </w:p>
        </w:tc>
      </w:tr>
      <w:tr w:rsidR="00CB7DE9" w:rsidRPr="00CB7DE9" w14:paraId="3E863ECB" w14:textId="77777777" w:rsidTr="00D24F31">
        <w:trPr>
          <w:trHeight w:val="1418"/>
        </w:trPr>
        <w:tc>
          <w:tcPr>
            <w:tcW w:w="2272" w:type="dxa"/>
          </w:tcPr>
          <w:p w14:paraId="5B7EB341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Reime: </w:t>
            </w:r>
            <w:r w:rsidRPr="00CB7DE9">
              <w:rPr>
                <w:rFonts w:cs="Arial"/>
                <w:szCs w:val="22"/>
              </w:rPr>
              <w:t>Ich weiß, was ein Endreim ist.</w:t>
            </w:r>
          </w:p>
        </w:tc>
        <w:tc>
          <w:tcPr>
            <w:tcW w:w="1158" w:type="dxa"/>
          </w:tcPr>
          <w:p w14:paraId="26AF9D1B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3A2ADC24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194C27EC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19A45038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4FA632C2" w14:textId="77777777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2</w:t>
            </w:r>
          </w:p>
          <w:p w14:paraId="35F62215" w14:textId="77777777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</w:p>
        </w:tc>
      </w:tr>
      <w:tr w:rsidR="00CB7DE9" w:rsidRPr="00CB7DE9" w14:paraId="02C513A2" w14:textId="77777777" w:rsidTr="00D24F31">
        <w:trPr>
          <w:trHeight w:val="1418"/>
        </w:trPr>
        <w:tc>
          <w:tcPr>
            <w:tcW w:w="2272" w:type="dxa"/>
          </w:tcPr>
          <w:p w14:paraId="3F23D04E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Reime: </w:t>
            </w:r>
            <w:r w:rsidRPr="00CB7DE9">
              <w:rPr>
                <w:rFonts w:cs="Arial"/>
                <w:szCs w:val="22"/>
              </w:rPr>
              <w:t>Ich kann verschiedene Arten von Endreimen in einem Gedicht erkennen.</w:t>
            </w:r>
          </w:p>
        </w:tc>
        <w:tc>
          <w:tcPr>
            <w:tcW w:w="1158" w:type="dxa"/>
          </w:tcPr>
          <w:p w14:paraId="5BFB2304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4C7B32C2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2D57224E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02CBDE69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62200DFA" w14:textId="77777777" w:rsidR="00CB7DE9" w:rsidRPr="00CB7DE9" w:rsidRDefault="00CB7DE9" w:rsidP="00D24F31">
            <w:pPr>
              <w:jc w:val="center"/>
              <w:rPr>
                <w:rFonts w:cs="Arial"/>
                <w:szCs w:val="22"/>
              </w:rPr>
            </w:pPr>
            <w:r w:rsidRPr="00CB7DE9">
              <w:rPr>
                <w:rFonts w:cs="Arial"/>
                <w:szCs w:val="22"/>
              </w:rPr>
              <w:t>2</w:t>
            </w:r>
          </w:p>
        </w:tc>
      </w:tr>
      <w:tr w:rsidR="00CB7DE9" w:rsidRPr="00CB7DE9" w14:paraId="53818B9D" w14:textId="77777777" w:rsidTr="00D24F31">
        <w:trPr>
          <w:trHeight w:val="1418"/>
        </w:trPr>
        <w:tc>
          <w:tcPr>
            <w:tcW w:w="2272" w:type="dxa"/>
          </w:tcPr>
          <w:p w14:paraId="5D8ECFDE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lastRenderedPageBreak/>
              <w:t xml:space="preserve">Reime: </w:t>
            </w:r>
            <w:r w:rsidRPr="00CB7DE9">
              <w:rPr>
                <w:rFonts w:cs="Arial"/>
                <w:szCs w:val="22"/>
              </w:rPr>
              <w:t>Ich kann einen Zusammenhang zwischen dem Endreim und dem Inhalt herstellen.</w:t>
            </w:r>
          </w:p>
        </w:tc>
        <w:tc>
          <w:tcPr>
            <w:tcW w:w="1158" w:type="dxa"/>
          </w:tcPr>
          <w:p w14:paraId="4AC96353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2AF4324F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753ABB4A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693007BB" w14:textId="77777777" w:rsidR="00CB7DE9" w:rsidRPr="00CB7DE9" w:rsidRDefault="00CB7DE9" w:rsidP="00641A27">
            <w:pPr>
              <w:rPr>
                <w:rStyle w:val="Hyperlink"/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72A588E4" w14:textId="77777777" w:rsidR="00CB7DE9" w:rsidRPr="000E7E16" w:rsidRDefault="00CB7DE9" w:rsidP="00D24F31">
            <w:pPr>
              <w:jc w:val="center"/>
              <w:rPr>
                <w:rStyle w:val="Hyperlink"/>
                <w:rFonts w:cs="Arial"/>
                <w:szCs w:val="22"/>
                <w:u w:val="none"/>
              </w:rPr>
            </w:pPr>
            <w:r w:rsidRPr="000E7E16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>2</w:t>
            </w:r>
          </w:p>
        </w:tc>
      </w:tr>
      <w:tr w:rsidR="00CB7DE9" w:rsidRPr="00CB7DE9" w14:paraId="74E0D5AC" w14:textId="77777777" w:rsidTr="00D24F31">
        <w:trPr>
          <w:trHeight w:val="1418"/>
        </w:trPr>
        <w:tc>
          <w:tcPr>
            <w:tcW w:w="2272" w:type="dxa"/>
          </w:tcPr>
          <w:p w14:paraId="2BD5D862" w14:textId="77777777" w:rsidR="00CB7DE9" w:rsidRPr="00CB7DE9" w:rsidRDefault="00CB7DE9" w:rsidP="00641A27">
            <w:pPr>
              <w:rPr>
                <w:rFonts w:cs="Arial"/>
                <w:b/>
                <w:bCs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Stilmittel: </w:t>
            </w:r>
            <w:r w:rsidRPr="00CB7DE9">
              <w:rPr>
                <w:rFonts w:cs="Arial"/>
                <w:szCs w:val="22"/>
              </w:rPr>
              <w:t>Ich weiß, was ein Stilmittel ist.</w:t>
            </w:r>
          </w:p>
        </w:tc>
        <w:tc>
          <w:tcPr>
            <w:tcW w:w="1158" w:type="dxa"/>
          </w:tcPr>
          <w:p w14:paraId="45DAF2FB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7BA856AE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041246B4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4C2F13AC" w14:textId="77777777" w:rsidR="00CB7DE9" w:rsidRPr="00CB7DE9" w:rsidRDefault="00CB7DE9" w:rsidP="00641A27">
            <w:pPr>
              <w:rPr>
                <w:rStyle w:val="Hyperlink"/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451294BC" w14:textId="77777777" w:rsidR="00CB7DE9" w:rsidRPr="000E7E16" w:rsidRDefault="00CB7DE9" w:rsidP="00D24F31">
            <w:pPr>
              <w:jc w:val="center"/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</w:pPr>
            <w:r w:rsidRPr="000E7E16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>3</w:t>
            </w:r>
          </w:p>
        </w:tc>
      </w:tr>
      <w:tr w:rsidR="00CB7DE9" w:rsidRPr="00CB7DE9" w14:paraId="05DD4097" w14:textId="77777777" w:rsidTr="00D24F31">
        <w:trPr>
          <w:trHeight w:val="1418"/>
        </w:trPr>
        <w:tc>
          <w:tcPr>
            <w:tcW w:w="2272" w:type="dxa"/>
          </w:tcPr>
          <w:p w14:paraId="70721E78" w14:textId="77777777" w:rsidR="00CB7DE9" w:rsidRPr="00CB7DE9" w:rsidRDefault="00CB7DE9" w:rsidP="00641A27">
            <w:pPr>
              <w:rPr>
                <w:rFonts w:cs="Arial"/>
                <w:b/>
                <w:bCs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Stilmittel: </w:t>
            </w:r>
            <w:r w:rsidRPr="00CB7DE9">
              <w:rPr>
                <w:rFonts w:cs="Arial"/>
                <w:szCs w:val="22"/>
              </w:rPr>
              <w:t>Ich kann verschiedene Arten von Stilmitteln unterscheiden.</w:t>
            </w:r>
          </w:p>
        </w:tc>
        <w:tc>
          <w:tcPr>
            <w:tcW w:w="1158" w:type="dxa"/>
          </w:tcPr>
          <w:p w14:paraId="6507CC84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773DC595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17D1D8F9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687D750A" w14:textId="77777777" w:rsidR="00CB7DE9" w:rsidRPr="00CB7DE9" w:rsidRDefault="00CB7DE9" w:rsidP="00641A27">
            <w:pPr>
              <w:rPr>
                <w:rStyle w:val="Hyperlink"/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2FFFDD65" w14:textId="77777777" w:rsidR="00CB7DE9" w:rsidRPr="000E7E16" w:rsidRDefault="00CB7DE9" w:rsidP="00D24F31">
            <w:pPr>
              <w:jc w:val="center"/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</w:pPr>
            <w:r w:rsidRPr="000E7E16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>3</w:t>
            </w:r>
          </w:p>
        </w:tc>
      </w:tr>
      <w:tr w:rsidR="00CB7DE9" w:rsidRPr="00CB7DE9" w14:paraId="4F8144A3" w14:textId="77777777" w:rsidTr="00D24F31">
        <w:trPr>
          <w:trHeight w:val="1418"/>
        </w:trPr>
        <w:tc>
          <w:tcPr>
            <w:tcW w:w="2272" w:type="dxa"/>
          </w:tcPr>
          <w:p w14:paraId="14038C9E" w14:textId="77777777" w:rsidR="00CB7DE9" w:rsidRPr="00CB7DE9" w:rsidRDefault="00CB7DE9" w:rsidP="00641A27">
            <w:pPr>
              <w:rPr>
                <w:rFonts w:cs="Arial"/>
                <w:b/>
                <w:bCs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Stilmittel: </w:t>
            </w:r>
            <w:r w:rsidRPr="00CB7DE9">
              <w:rPr>
                <w:rFonts w:cs="Arial"/>
                <w:szCs w:val="22"/>
              </w:rPr>
              <w:t>Ich erkenne Stilmittel in einem Gedicht.</w:t>
            </w:r>
          </w:p>
        </w:tc>
        <w:tc>
          <w:tcPr>
            <w:tcW w:w="1158" w:type="dxa"/>
          </w:tcPr>
          <w:p w14:paraId="67363FDF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273D29E0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707C445F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6A57F415" w14:textId="77777777" w:rsidR="00CB7DE9" w:rsidRPr="00CB7DE9" w:rsidRDefault="00CB7DE9" w:rsidP="00641A27">
            <w:pPr>
              <w:rPr>
                <w:rStyle w:val="Hyperlink"/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4B3BC855" w14:textId="77777777" w:rsidR="00CB7DE9" w:rsidRPr="000E7E16" w:rsidRDefault="00CB7DE9" w:rsidP="00D24F31">
            <w:pPr>
              <w:jc w:val="center"/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</w:pPr>
            <w:r w:rsidRPr="000E7E16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>3</w:t>
            </w:r>
          </w:p>
        </w:tc>
      </w:tr>
      <w:tr w:rsidR="00CB7DE9" w:rsidRPr="00CB7DE9" w14:paraId="3FBB776D" w14:textId="77777777" w:rsidTr="00D24F31">
        <w:trPr>
          <w:trHeight w:val="1418"/>
        </w:trPr>
        <w:tc>
          <w:tcPr>
            <w:tcW w:w="2272" w:type="dxa"/>
          </w:tcPr>
          <w:p w14:paraId="2D33004D" w14:textId="77777777" w:rsidR="00CB7DE9" w:rsidRPr="00CB7DE9" w:rsidRDefault="00CB7DE9" w:rsidP="00641A27">
            <w:pPr>
              <w:rPr>
                <w:rFonts w:cs="Arial"/>
                <w:b/>
                <w:bCs/>
                <w:szCs w:val="22"/>
              </w:rPr>
            </w:pPr>
            <w:r w:rsidRPr="00CB7DE9">
              <w:rPr>
                <w:rFonts w:cs="Arial"/>
                <w:b/>
                <w:bCs/>
                <w:szCs w:val="22"/>
              </w:rPr>
              <w:t xml:space="preserve">Stilmittel: </w:t>
            </w:r>
            <w:r w:rsidRPr="00CB7DE9">
              <w:rPr>
                <w:rFonts w:cs="Arial"/>
                <w:szCs w:val="22"/>
              </w:rPr>
              <w:t>Ich kann Stilmittel in Verbindung mit dem Inhalt bringen.</w:t>
            </w:r>
          </w:p>
        </w:tc>
        <w:tc>
          <w:tcPr>
            <w:tcW w:w="1158" w:type="dxa"/>
          </w:tcPr>
          <w:p w14:paraId="189F50B5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956" w:type="dxa"/>
          </w:tcPr>
          <w:p w14:paraId="32E7F537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</w:tcPr>
          <w:p w14:paraId="07B70112" w14:textId="77777777" w:rsidR="00CB7DE9" w:rsidRPr="00CB7DE9" w:rsidRDefault="00CB7DE9" w:rsidP="00641A27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</w:tcPr>
          <w:p w14:paraId="12B0CAF6" w14:textId="77777777" w:rsidR="00CB7DE9" w:rsidRPr="00CB7DE9" w:rsidRDefault="00CB7DE9" w:rsidP="00641A27">
            <w:pPr>
              <w:rPr>
                <w:rStyle w:val="Hyperlink"/>
                <w:rFonts w:cs="Arial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2366F46B" w14:textId="77777777" w:rsidR="00CB7DE9" w:rsidRPr="000E7E16" w:rsidRDefault="00CB7DE9" w:rsidP="00D24F31">
            <w:pPr>
              <w:jc w:val="center"/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</w:pPr>
            <w:r w:rsidRPr="000E7E16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>3</w:t>
            </w:r>
          </w:p>
        </w:tc>
      </w:tr>
    </w:tbl>
    <w:p w14:paraId="15E1602D" w14:textId="77777777" w:rsidR="00CB7DE9" w:rsidRPr="00CB7DE9" w:rsidRDefault="00CB7DE9" w:rsidP="00CB7DE9">
      <w:pPr>
        <w:rPr>
          <w:rFonts w:cs="Arial"/>
          <w:szCs w:val="22"/>
        </w:rPr>
      </w:pPr>
    </w:p>
    <w:p w14:paraId="6DB21AAE" w14:textId="77777777" w:rsidR="001676EC" w:rsidRPr="00CB7DE9" w:rsidRDefault="001676EC">
      <w:pPr>
        <w:rPr>
          <w:rFonts w:cs="Arial"/>
          <w:szCs w:val="22"/>
        </w:rPr>
      </w:pPr>
    </w:p>
    <w:p w14:paraId="6DB21AAF" w14:textId="77777777" w:rsidR="001676EC" w:rsidRPr="00CB7DE9" w:rsidRDefault="001676EC">
      <w:pPr>
        <w:rPr>
          <w:rFonts w:cs="Arial"/>
          <w:szCs w:val="22"/>
        </w:rPr>
      </w:pPr>
    </w:p>
    <w:p w14:paraId="6DB21AB0" w14:textId="77777777" w:rsidR="001676EC" w:rsidRPr="00CB7DE9" w:rsidRDefault="001676EC">
      <w:pPr>
        <w:rPr>
          <w:rFonts w:cs="Arial"/>
          <w:szCs w:val="22"/>
        </w:rPr>
      </w:pPr>
    </w:p>
    <w:p w14:paraId="6DB21AB1" w14:textId="77777777" w:rsidR="001676EC" w:rsidRPr="00CB7DE9" w:rsidRDefault="001676EC">
      <w:pPr>
        <w:rPr>
          <w:rFonts w:cs="Arial"/>
          <w:szCs w:val="22"/>
        </w:rPr>
      </w:pPr>
    </w:p>
    <w:p w14:paraId="6DB21AB2" w14:textId="77777777" w:rsidR="001676EC" w:rsidRPr="00CB7DE9" w:rsidRDefault="001676EC">
      <w:pPr>
        <w:rPr>
          <w:rFonts w:cs="Arial"/>
          <w:szCs w:val="22"/>
        </w:rPr>
      </w:pPr>
    </w:p>
    <w:p w14:paraId="6DB21AB4" w14:textId="2D237CEC" w:rsidR="001676EC" w:rsidRPr="00CB7DE9" w:rsidRDefault="001676EC" w:rsidP="0078291A">
      <w:pPr>
        <w:spacing w:after="160" w:line="259" w:lineRule="auto"/>
        <w:rPr>
          <w:rFonts w:cs="Arial"/>
          <w:szCs w:val="22"/>
        </w:rPr>
      </w:pPr>
    </w:p>
    <w:sectPr w:rsidR="001676EC" w:rsidRPr="00CB7DE9" w:rsidSect="00BD3B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50AB0" w14:textId="77777777" w:rsidR="000B5DF8" w:rsidRDefault="000B5DF8" w:rsidP="001676EC">
      <w:r>
        <w:separator/>
      </w:r>
    </w:p>
  </w:endnote>
  <w:endnote w:type="continuationSeparator" w:id="0">
    <w:p w14:paraId="29678E3D" w14:textId="77777777" w:rsidR="000B5DF8" w:rsidRDefault="000B5DF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67C02" w14:textId="77777777" w:rsidR="001329ED" w:rsidRDefault="001329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EB367D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7DE9" w:rsidRPr="00CB7DE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EB367D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7DE9" w:rsidRPr="00CB7DE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B7384E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7DE9" w:rsidRPr="00CB7DE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B7384E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7DE9" w:rsidRPr="00CB7DE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004D6" w14:textId="77777777" w:rsidR="000B5DF8" w:rsidRDefault="000B5DF8" w:rsidP="001676EC">
      <w:r>
        <w:separator/>
      </w:r>
    </w:p>
  </w:footnote>
  <w:footnote w:type="continuationSeparator" w:id="0">
    <w:p w14:paraId="47BECD12" w14:textId="77777777" w:rsidR="000B5DF8" w:rsidRDefault="000B5DF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C3703" w14:textId="77777777" w:rsidR="001329ED" w:rsidRDefault="001329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35B614A4" w:rsidR="001676EC" w:rsidRPr="001329ED" w:rsidRDefault="000E7E16" w:rsidP="001676EC">
          <w:pPr>
            <w:rPr>
              <w:rFonts w:cs="Arial"/>
              <w:color w:val="FFFFFF" w:themeColor="background1"/>
              <w:szCs w:val="22"/>
            </w:rPr>
          </w:pPr>
          <w:proofErr w:type="spellStart"/>
          <w:r w:rsidRPr="001329ED">
            <w:rPr>
              <w:rFonts w:cs="Arial"/>
              <w:color w:val="FFFFFF" w:themeColor="background1"/>
              <w:szCs w:val="22"/>
            </w:rPr>
            <w:t>Formalia</w:t>
          </w:r>
          <w:proofErr w:type="spellEnd"/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2"/>
      <w:gridCol w:w="6560"/>
    </w:tblGrid>
    <w:tr w:rsidR="000E7E16" w14:paraId="6DB21AD7" w14:textId="77777777" w:rsidTr="000E7E16">
      <w:trPr>
        <w:trHeight w:val="300"/>
      </w:trPr>
      <w:tc>
        <w:tcPr>
          <w:tcW w:w="1892" w:type="dxa"/>
        </w:tcPr>
        <w:p w14:paraId="17A850EC" w14:textId="77777777" w:rsidR="001329ED" w:rsidRDefault="000E7E16" w:rsidP="000E7E16">
          <w:pPr>
            <w:rPr>
              <w:rFonts w:cs="Arial"/>
              <w:color w:val="FFFFFF" w:themeColor="background1"/>
            </w:rPr>
          </w:pPr>
          <w:r w:rsidRPr="00F15333">
            <w:rPr>
              <w:rFonts w:cs="Arial"/>
              <w:color w:val="FFFFFF" w:themeColor="background1"/>
            </w:rPr>
            <w:t>Lyrik</w:t>
          </w:r>
        </w:p>
        <w:p w14:paraId="6DB21AD5" w14:textId="47D02856" w:rsidR="000E7E16" w:rsidRPr="00402DD8" w:rsidRDefault="000E7E16" w:rsidP="000E7E16">
          <w:pPr>
            <w:rPr>
              <w:rFonts w:cs="Arial"/>
              <w:color w:val="FFFFFF" w:themeColor="background1"/>
            </w:rPr>
          </w:pPr>
          <w:proofErr w:type="spellStart"/>
          <w:r w:rsidRPr="00F15333">
            <w:rPr>
              <w:rFonts w:cs="Arial"/>
              <w:color w:val="FFFFFF" w:themeColor="background1"/>
            </w:rPr>
            <w:t>Formalia</w:t>
          </w:r>
          <w:proofErr w:type="spellEnd"/>
        </w:p>
      </w:tc>
      <w:tc>
        <w:tcPr>
          <w:tcW w:w="6560" w:type="dxa"/>
        </w:tcPr>
        <w:p w14:paraId="6DB21AD6" w14:textId="77777777" w:rsidR="000E7E16" w:rsidRPr="00402DD8" w:rsidRDefault="000E7E16" w:rsidP="000E7E16">
          <w:pPr>
            <w:rPr>
              <w:rFonts w:cs="Arial"/>
              <w:color w:val="FFFFFF" w:themeColor="background1"/>
            </w:rPr>
          </w:pPr>
        </w:p>
      </w:tc>
    </w:tr>
    <w:tr w:rsidR="000E7E16" w14:paraId="6DB21ADA" w14:textId="77777777" w:rsidTr="000E7E16">
      <w:trPr>
        <w:trHeight w:val="300"/>
      </w:trPr>
      <w:tc>
        <w:tcPr>
          <w:tcW w:w="1892" w:type="dxa"/>
        </w:tcPr>
        <w:p w14:paraId="6DB21AD8" w14:textId="0A6F9D72" w:rsidR="000E7E16" w:rsidRPr="00402DD8" w:rsidRDefault="000E7E16" w:rsidP="000E7E16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DB21AD9" w14:textId="77777777" w:rsidR="000E7E16" w:rsidRPr="00402DD8" w:rsidRDefault="000E7E16" w:rsidP="000E7E16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B5DF8"/>
    <w:rsid w:val="000C3EA5"/>
    <w:rsid w:val="000E7E16"/>
    <w:rsid w:val="001329ED"/>
    <w:rsid w:val="001676EC"/>
    <w:rsid w:val="00192F76"/>
    <w:rsid w:val="0023594C"/>
    <w:rsid w:val="002444B1"/>
    <w:rsid w:val="002F2611"/>
    <w:rsid w:val="00402DD8"/>
    <w:rsid w:val="00424A19"/>
    <w:rsid w:val="005F089F"/>
    <w:rsid w:val="0078291A"/>
    <w:rsid w:val="00827355"/>
    <w:rsid w:val="00B70454"/>
    <w:rsid w:val="00BD3BD3"/>
    <w:rsid w:val="00C96219"/>
    <w:rsid w:val="00CB7DE9"/>
    <w:rsid w:val="00D24F31"/>
    <w:rsid w:val="00D51892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23FF23E1-5CEA-4AFC-8673-906E6978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CB7D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3B802-32F9-4AF5-B738-8F75CC7CC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5</cp:revision>
  <dcterms:created xsi:type="dcterms:W3CDTF">2020-06-02T08:34:00Z</dcterms:created>
  <dcterms:modified xsi:type="dcterms:W3CDTF">2020-06-03T07:36:00Z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